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160" w:line="259" w:lineRule="auto"/>
        <w:contextualSpacing w:val="0"/>
        <w:jc w:val="center"/>
        <w:rPr>
          <w:rFonts w:ascii="Quartz MS" w:cs="Quartz MS" w:eastAsia="Quartz MS" w:hAnsi="Quartz MS"/>
          <w:sz w:val="96"/>
          <w:szCs w:val="96"/>
        </w:rPr>
      </w:pPr>
      <w:r w:rsidDel="00000000" w:rsidR="00000000" w:rsidRPr="00000000">
        <w:rPr>
          <w:rFonts w:ascii="Quartz MS" w:cs="Quartz MS" w:eastAsia="Quartz MS" w:hAnsi="Quartz MS"/>
          <w:sz w:val="96"/>
          <w:szCs w:val="96"/>
          <w:rtl w:val="0"/>
        </w:rPr>
        <w:t xml:space="preserve">ELECTRICA</w:t>
      </w:r>
      <w:r w:rsidDel="00000000" w:rsidR="00000000" w:rsidRPr="00000000">
        <w:rPr>
          <w:rFonts w:ascii="Quartz MS" w:cs="Quartz MS" w:eastAsia="Quartz MS" w:hAnsi="Quartz MS"/>
          <w:sz w:val="96"/>
          <w:szCs w:val="96"/>
          <w:rtl w:val="0"/>
        </w:rPr>
        <w:t xml:space="preserve">L POWER </w:t>
      </w:r>
    </w:p>
    <w:p w:rsidR="00000000" w:rsidDel="00000000" w:rsidP="00000000" w:rsidRDefault="00000000" w:rsidRPr="00000000">
      <w:pPr>
        <w:spacing w:after="160" w:line="259" w:lineRule="auto"/>
        <w:contextualSpacing w:val="0"/>
        <w:jc w:val="center"/>
        <w:rPr>
          <w:i w:val="1"/>
        </w:rPr>
      </w:pPr>
      <w:r w:rsidDel="00000000" w:rsidR="00000000" w:rsidRPr="00000000">
        <w:rPr>
          <w:i w:val="1"/>
          <w:rtl w:val="0"/>
        </w:rPr>
        <w:t xml:space="preserve">Teacher Guide </w:t>
      </w:r>
    </w:p>
    <w:p w:rsidR="00000000" w:rsidDel="00000000" w:rsidP="00000000" w:rsidRDefault="00000000" w:rsidRPr="00000000">
      <w:pPr>
        <w:spacing w:after="160" w:line="259" w:lineRule="auto"/>
        <w:contextualSpacing w:val="0"/>
        <w:jc w:val="center"/>
        <w:rPr/>
      </w:pPr>
      <w:r w:rsidDel="00000000" w:rsidR="00000000" w:rsidRPr="00000000">
        <w:rPr>
          <w:rtl w:val="0"/>
        </w:rPr>
      </w:r>
    </w:p>
    <w:p w:rsidR="00000000" w:rsidDel="00000000" w:rsidP="00000000" w:rsidRDefault="00000000" w:rsidRPr="00000000">
      <w:pPr>
        <w:spacing w:after="160" w:line="259" w:lineRule="auto"/>
        <w:contextualSpacing w:val="0"/>
        <w:jc w:val="center"/>
        <w:rPr/>
      </w:pPr>
      <w:r w:rsidDel="00000000" w:rsidR="00000000" w:rsidRPr="00000000">
        <w:rPr>
          <w:rtl w:val="0"/>
        </w:rPr>
      </w:r>
    </w:p>
    <w:p w:rsidR="00000000" w:rsidDel="00000000" w:rsidP="00000000" w:rsidRDefault="00000000" w:rsidRPr="00000000">
      <w:pPr>
        <w:spacing w:after="160" w:line="259" w:lineRule="auto"/>
        <w:contextualSpacing w:val="0"/>
        <w:jc w:val="center"/>
        <w:rPr/>
      </w:pPr>
      <w:r w:rsidDel="00000000" w:rsidR="00000000" w:rsidRPr="00000000">
        <w:rPr>
          <w:rtl w:val="0"/>
        </w:rPr>
      </w:r>
    </w:p>
    <w:p w:rsidR="00000000" w:rsidDel="00000000" w:rsidP="00000000" w:rsidRDefault="00000000" w:rsidRPr="00000000">
      <w:pPr>
        <w:spacing w:after="160" w:line="259" w:lineRule="auto"/>
        <w:contextualSpacing w:val="0"/>
        <w:jc w:val="center"/>
        <w:rPr/>
      </w:pPr>
      <w:r w:rsidDel="00000000" w:rsidR="00000000" w:rsidRPr="00000000">
        <w:drawing>
          <wp:inline distB="0" distT="0" distL="0" distR="0">
            <wp:extent cx="3663297" cy="3382420"/>
            <wp:effectExtent b="0" l="0" r="0" t="0"/>
            <wp:docPr id="1"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3663297" cy="338242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spacing w:line="240" w:lineRule="auto"/>
        <w:contextualSpacing w:val="0"/>
        <w:jc w:val="center"/>
        <w:rPr/>
      </w:pPr>
      <w:r w:rsidDel="00000000" w:rsidR="00000000" w:rsidRPr="00000000">
        <w:rPr>
          <w:rtl w:val="0"/>
        </w:rPr>
      </w:r>
    </w:p>
    <w:p w:rsidR="00000000" w:rsidDel="00000000" w:rsidP="00000000" w:rsidRDefault="00000000" w:rsidRPr="00000000">
      <w:pPr>
        <w:spacing w:line="240" w:lineRule="auto"/>
        <w:contextualSpacing w:val="0"/>
        <w:jc w:val="center"/>
        <w:rPr/>
      </w:pPr>
      <w:r w:rsidDel="00000000" w:rsidR="00000000" w:rsidRPr="00000000">
        <w:rPr>
          <w:rtl w:val="0"/>
        </w:rPr>
      </w:r>
    </w:p>
    <w:p w:rsidR="00000000" w:rsidDel="00000000" w:rsidP="00000000" w:rsidRDefault="00000000" w:rsidRPr="00000000">
      <w:pPr>
        <w:spacing w:line="240" w:lineRule="auto"/>
        <w:contextualSpacing w:val="0"/>
        <w:jc w:val="center"/>
        <w:rPr/>
      </w:pPr>
      <w:r w:rsidDel="00000000" w:rsidR="00000000" w:rsidRPr="00000000">
        <w:rPr>
          <w:rtl w:val="0"/>
        </w:rPr>
      </w:r>
    </w:p>
    <w:p w:rsidR="00000000" w:rsidDel="00000000" w:rsidP="00000000" w:rsidRDefault="00000000" w:rsidRPr="00000000">
      <w:pPr>
        <w:spacing w:line="240" w:lineRule="auto"/>
        <w:contextualSpacing w:val="0"/>
        <w:jc w:val="center"/>
        <w:rPr/>
      </w:pPr>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sz w:val="24"/>
          <w:szCs w:val="24"/>
        </w:rPr>
      </w:pPr>
      <w:r w:rsidDel="00000000" w:rsidR="00000000" w:rsidRPr="00000000">
        <w:rPr>
          <w:rFonts w:ascii="Calibri" w:cs="Calibri" w:eastAsia="Calibri" w:hAnsi="Calibri"/>
          <w:b w:val="1"/>
          <w:rtl w:val="0"/>
        </w:rPr>
        <w:t xml:space="preserve">Energy Agent:</w:t>
      </w:r>
      <w:r w:rsidDel="00000000" w:rsidR="00000000" w:rsidRPr="00000000">
        <w:rPr>
          <w:rFonts w:ascii="Calibri" w:cs="Calibri" w:eastAsia="Calibri" w:hAnsi="Calibri"/>
          <w:rtl w:val="0"/>
        </w:rPr>
        <w:t xml:space="preserve">________________________________________________________________</w:t>
      </w:r>
      <w:r w:rsidDel="00000000" w:rsidR="00000000" w:rsidRPr="00000000">
        <w:rPr>
          <w:rtl w:val="0"/>
        </w:rPr>
      </w:r>
    </w:p>
    <w:p w:rsidR="00000000" w:rsidDel="00000000" w:rsidP="00000000" w:rsidRDefault="00000000" w:rsidRPr="00000000">
      <w:pPr>
        <w:spacing w:after="160" w:line="259" w:lineRule="auto"/>
        <w:contextualSpacing w:val="0"/>
        <w:jc w:val="center"/>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Power Consumption of Common Household Items</w:t>
      </w:r>
    </w:p>
    <w:p w:rsidR="00000000" w:rsidDel="00000000" w:rsidP="00000000" w:rsidRDefault="00000000" w:rsidRPr="00000000">
      <w:pPr>
        <w:contextualSpacing w:val="0"/>
        <w:rPr/>
      </w:pPr>
      <w:r w:rsidDel="00000000" w:rsidR="00000000" w:rsidRPr="00000000">
        <w:rPr>
          <w:rtl w:val="0"/>
        </w:rPr>
        <w:t xml:space="preserve">Source: </w:t>
      </w:r>
      <w:hyperlink r:id="rId6">
        <w:r w:rsidDel="00000000" w:rsidR="00000000" w:rsidRPr="00000000">
          <w:rPr>
            <w:color w:val="0000ff"/>
            <w:sz w:val="18"/>
            <w:szCs w:val="18"/>
            <w:u w:val="single"/>
            <w:rtl w:val="0"/>
          </w:rPr>
          <w:t xml:space="preserve">https://www.consumerreports.org/cro/resources/images/video/wattage_calculator/wattage_calclulator.html</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Electrical Units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Power is measured in WATTS (W) or KILOWATTS (kW)</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Current is measured in AMPS (A)</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Voltage is measured in VOLTS (V)</w:t>
      </w:r>
    </w:p>
    <w:p w:rsidR="00000000" w:rsidDel="00000000" w:rsidP="00000000" w:rsidRDefault="00000000" w:rsidRPr="00000000">
      <w:pPr>
        <w:contextualSpacing w:val="0"/>
        <w:rPr/>
      </w:pPr>
      <w:r w:rsidDel="00000000" w:rsidR="00000000" w:rsidRPr="00000000">
        <w:rPr>
          <w:rtl w:val="0"/>
        </w:rPr>
      </w:r>
    </w:p>
    <w:tbl>
      <w:tblPr>
        <w:tblStyle w:val="Table1"/>
        <w:tblW w:w="63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5"/>
        <w:gridCol w:w="2700"/>
        <w:tblGridChange w:id="0">
          <w:tblGrid>
            <w:gridCol w:w="3685"/>
            <w:gridCol w:w="2700"/>
          </w:tblGrid>
        </w:tblGridChange>
      </w:tblGrid>
      <w:tr>
        <w:tc>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Item</w:t>
            </w:r>
          </w:p>
        </w:tc>
        <w:tc>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Power (W)</w:t>
            </w:r>
          </w:p>
        </w:tc>
      </w:tr>
      <w:tr>
        <w:tc>
          <w:tcPr/>
          <w:p w:rsidR="00000000" w:rsidDel="00000000" w:rsidP="00000000" w:rsidRDefault="00000000" w:rsidRPr="00000000">
            <w:pPr>
              <w:contextualSpacing w:val="0"/>
              <w:rPr/>
            </w:pPr>
            <w:r w:rsidDel="00000000" w:rsidR="00000000" w:rsidRPr="00000000">
              <w:rPr>
                <w:rtl w:val="0"/>
              </w:rPr>
              <w:t xml:space="preserve">Central Air Conditioning</w:t>
            </w:r>
          </w:p>
        </w:tc>
        <w:tc>
          <w:tcPr/>
          <w:p w:rsidR="00000000" w:rsidDel="00000000" w:rsidP="00000000" w:rsidRDefault="00000000" w:rsidRPr="00000000">
            <w:pPr>
              <w:contextualSpacing w:val="0"/>
              <w:rPr/>
            </w:pPr>
            <w:r w:rsidDel="00000000" w:rsidR="00000000" w:rsidRPr="00000000">
              <w:rPr>
                <w:rtl w:val="0"/>
              </w:rPr>
              <w:t xml:space="preserve">5000</w:t>
            </w:r>
          </w:p>
        </w:tc>
      </w:tr>
      <w:tr>
        <w:tc>
          <w:tcPr/>
          <w:p w:rsidR="00000000" w:rsidDel="00000000" w:rsidP="00000000" w:rsidRDefault="00000000" w:rsidRPr="00000000">
            <w:pPr>
              <w:contextualSpacing w:val="0"/>
              <w:rPr/>
            </w:pPr>
            <w:r w:rsidDel="00000000" w:rsidR="00000000" w:rsidRPr="00000000">
              <w:rPr>
                <w:rtl w:val="0"/>
              </w:rPr>
              <w:t xml:space="preserve">Single Room Air Conditioning</w:t>
            </w:r>
          </w:p>
        </w:tc>
        <w:tc>
          <w:tcPr/>
          <w:p w:rsidR="00000000" w:rsidDel="00000000" w:rsidP="00000000" w:rsidRDefault="00000000" w:rsidRPr="00000000">
            <w:pPr>
              <w:contextualSpacing w:val="0"/>
              <w:rPr/>
            </w:pPr>
            <w:r w:rsidDel="00000000" w:rsidR="00000000" w:rsidRPr="00000000">
              <w:rPr>
                <w:rtl w:val="0"/>
              </w:rPr>
              <w:t xml:space="preserve">1000</w:t>
            </w:r>
          </w:p>
        </w:tc>
      </w:tr>
      <w:tr>
        <w:tc>
          <w:tcPr/>
          <w:p w:rsidR="00000000" w:rsidDel="00000000" w:rsidP="00000000" w:rsidRDefault="00000000" w:rsidRPr="00000000">
            <w:pPr>
              <w:contextualSpacing w:val="0"/>
              <w:rPr/>
            </w:pPr>
            <w:r w:rsidDel="00000000" w:rsidR="00000000" w:rsidRPr="00000000">
              <w:rPr>
                <w:rtl w:val="0"/>
              </w:rPr>
              <w:t xml:space="preserve">Clock</w:t>
            </w:r>
          </w:p>
        </w:tc>
        <w:tc>
          <w:tcPr/>
          <w:p w:rsidR="00000000" w:rsidDel="00000000" w:rsidP="00000000" w:rsidRDefault="00000000" w:rsidRPr="00000000">
            <w:pPr>
              <w:contextualSpacing w:val="0"/>
              <w:rPr/>
            </w:pPr>
            <w:r w:rsidDel="00000000" w:rsidR="00000000" w:rsidRPr="00000000">
              <w:rPr>
                <w:rtl w:val="0"/>
              </w:rPr>
              <w:t xml:space="preserve">10</w:t>
            </w:r>
          </w:p>
        </w:tc>
      </w:tr>
      <w:tr>
        <w:tc>
          <w:tcPr/>
          <w:p w:rsidR="00000000" w:rsidDel="00000000" w:rsidP="00000000" w:rsidRDefault="00000000" w:rsidRPr="00000000">
            <w:pPr>
              <w:contextualSpacing w:val="0"/>
              <w:rPr/>
            </w:pPr>
            <w:r w:rsidDel="00000000" w:rsidR="00000000" w:rsidRPr="00000000">
              <w:rPr>
                <w:rtl w:val="0"/>
              </w:rPr>
              <w:t xml:space="preserve">Clothes Washer</w:t>
            </w:r>
          </w:p>
        </w:tc>
        <w:tc>
          <w:tcPr/>
          <w:p w:rsidR="00000000" w:rsidDel="00000000" w:rsidP="00000000" w:rsidRDefault="00000000" w:rsidRPr="00000000">
            <w:pPr>
              <w:contextualSpacing w:val="0"/>
              <w:rPr/>
            </w:pPr>
            <w:r w:rsidDel="00000000" w:rsidR="00000000" w:rsidRPr="00000000">
              <w:rPr>
                <w:rtl w:val="0"/>
              </w:rPr>
              <w:t xml:space="preserve">425</w:t>
            </w:r>
          </w:p>
        </w:tc>
      </w:tr>
      <w:tr>
        <w:tc>
          <w:tcPr/>
          <w:p w:rsidR="00000000" w:rsidDel="00000000" w:rsidP="00000000" w:rsidRDefault="00000000" w:rsidRPr="00000000">
            <w:pPr>
              <w:contextualSpacing w:val="0"/>
              <w:rPr/>
            </w:pPr>
            <w:r w:rsidDel="00000000" w:rsidR="00000000" w:rsidRPr="00000000">
              <w:rPr>
                <w:rtl w:val="0"/>
              </w:rPr>
              <w:t xml:space="preserve">Clothes Dryer</w:t>
            </w:r>
          </w:p>
        </w:tc>
        <w:tc>
          <w:tcPr/>
          <w:p w:rsidR="00000000" w:rsidDel="00000000" w:rsidP="00000000" w:rsidRDefault="00000000" w:rsidRPr="00000000">
            <w:pPr>
              <w:contextualSpacing w:val="0"/>
              <w:rPr/>
            </w:pPr>
            <w:r w:rsidDel="00000000" w:rsidR="00000000" w:rsidRPr="00000000">
              <w:rPr>
                <w:rtl w:val="0"/>
              </w:rPr>
              <w:t xml:space="preserve">3400</w:t>
            </w:r>
          </w:p>
        </w:tc>
      </w:tr>
      <w:tr>
        <w:tc>
          <w:tcPr/>
          <w:p w:rsidR="00000000" w:rsidDel="00000000" w:rsidP="00000000" w:rsidRDefault="00000000" w:rsidRPr="00000000">
            <w:pPr>
              <w:contextualSpacing w:val="0"/>
              <w:rPr/>
            </w:pPr>
            <w:r w:rsidDel="00000000" w:rsidR="00000000" w:rsidRPr="00000000">
              <w:rPr>
                <w:rtl w:val="0"/>
              </w:rPr>
              <w:t xml:space="preserve">Dishwasher</w:t>
            </w:r>
          </w:p>
        </w:tc>
        <w:tc>
          <w:tcPr/>
          <w:p w:rsidR="00000000" w:rsidDel="00000000" w:rsidP="00000000" w:rsidRDefault="00000000" w:rsidRPr="00000000">
            <w:pPr>
              <w:contextualSpacing w:val="0"/>
              <w:rPr/>
            </w:pPr>
            <w:r w:rsidDel="00000000" w:rsidR="00000000" w:rsidRPr="00000000">
              <w:rPr>
                <w:rtl w:val="0"/>
              </w:rPr>
              <w:t xml:space="preserve">1800</w:t>
            </w:r>
          </w:p>
        </w:tc>
      </w:tr>
      <w:tr>
        <w:tc>
          <w:tcPr/>
          <w:p w:rsidR="00000000" w:rsidDel="00000000" w:rsidP="00000000" w:rsidRDefault="00000000" w:rsidRPr="00000000">
            <w:pPr>
              <w:contextualSpacing w:val="0"/>
              <w:rPr/>
            </w:pPr>
            <w:r w:rsidDel="00000000" w:rsidR="00000000" w:rsidRPr="00000000">
              <w:rPr>
                <w:rtl w:val="0"/>
              </w:rPr>
              <w:t xml:space="preserve">Central Heating</w:t>
            </w:r>
          </w:p>
        </w:tc>
        <w:tc>
          <w:tcPr/>
          <w:p w:rsidR="00000000" w:rsidDel="00000000" w:rsidP="00000000" w:rsidRDefault="00000000" w:rsidRPr="00000000">
            <w:pPr>
              <w:contextualSpacing w:val="0"/>
              <w:rPr/>
            </w:pPr>
            <w:r w:rsidDel="00000000" w:rsidR="00000000" w:rsidRPr="00000000">
              <w:rPr>
                <w:rtl w:val="0"/>
              </w:rPr>
              <w:t xml:space="preserve">1125</w:t>
            </w:r>
          </w:p>
        </w:tc>
      </w:tr>
      <w:tr>
        <w:tc>
          <w:tcPr/>
          <w:p w:rsidR="00000000" w:rsidDel="00000000" w:rsidP="00000000" w:rsidRDefault="00000000" w:rsidRPr="00000000">
            <w:pPr>
              <w:contextualSpacing w:val="0"/>
              <w:rPr/>
            </w:pPr>
            <w:r w:rsidDel="00000000" w:rsidR="00000000" w:rsidRPr="00000000">
              <w:rPr>
                <w:rtl w:val="0"/>
              </w:rPr>
              <w:t xml:space="preserve">Light Bulb</w:t>
            </w:r>
          </w:p>
        </w:tc>
        <w:tc>
          <w:tcPr/>
          <w:p w:rsidR="00000000" w:rsidDel="00000000" w:rsidP="00000000" w:rsidRDefault="00000000" w:rsidRPr="00000000">
            <w:pPr>
              <w:contextualSpacing w:val="0"/>
              <w:rPr/>
            </w:pPr>
            <w:r w:rsidDel="00000000" w:rsidR="00000000" w:rsidRPr="00000000">
              <w:rPr>
                <w:rtl w:val="0"/>
              </w:rPr>
              <w:t xml:space="preserve">100</w:t>
            </w:r>
          </w:p>
        </w:tc>
      </w:tr>
      <w:tr>
        <w:tc>
          <w:tcPr/>
          <w:p w:rsidR="00000000" w:rsidDel="00000000" w:rsidP="00000000" w:rsidRDefault="00000000" w:rsidRPr="00000000">
            <w:pPr>
              <w:contextualSpacing w:val="0"/>
              <w:rPr/>
            </w:pPr>
            <w:r w:rsidDel="00000000" w:rsidR="00000000" w:rsidRPr="00000000">
              <w:rPr>
                <w:rtl w:val="0"/>
              </w:rPr>
              <w:t xml:space="preserve">Microwave</w:t>
            </w:r>
          </w:p>
        </w:tc>
        <w:tc>
          <w:tcPr/>
          <w:p w:rsidR="00000000" w:rsidDel="00000000" w:rsidP="00000000" w:rsidRDefault="00000000" w:rsidRPr="00000000">
            <w:pPr>
              <w:contextualSpacing w:val="0"/>
              <w:rPr/>
            </w:pPr>
            <w:r w:rsidDel="00000000" w:rsidR="00000000" w:rsidRPr="00000000">
              <w:rPr>
                <w:rtl w:val="0"/>
              </w:rPr>
              <w:t xml:space="preserve">925</w:t>
            </w:r>
          </w:p>
        </w:tc>
      </w:tr>
      <w:tr>
        <w:tc>
          <w:tcPr/>
          <w:p w:rsidR="00000000" w:rsidDel="00000000" w:rsidP="00000000" w:rsidRDefault="00000000" w:rsidRPr="00000000">
            <w:pPr>
              <w:contextualSpacing w:val="0"/>
              <w:rPr/>
            </w:pPr>
            <w:r w:rsidDel="00000000" w:rsidR="00000000" w:rsidRPr="00000000">
              <w:rPr>
                <w:rtl w:val="0"/>
              </w:rPr>
              <w:t xml:space="preserve">Computer</w:t>
            </w:r>
          </w:p>
        </w:tc>
        <w:tc>
          <w:tcPr/>
          <w:p w:rsidR="00000000" w:rsidDel="00000000" w:rsidP="00000000" w:rsidRDefault="00000000" w:rsidRPr="00000000">
            <w:pPr>
              <w:contextualSpacing w:val="0"/>
              <w:rPr/>
            </w:pPr>
            <w:r w:rsidDel="00000000" w:rsidR="00000000" w:rsidRPr="00000000">
              <w:rPr>
                <w:rtl w:val="0"/>
              </w:rPr>
              <w:t xml:space="preserve">125</w:t>
            </w:r>
          </w:p>
        </w:tc>
      </w:tr>
      <w:tr>
        <w:tc>
          <w:tcPr/>
          <w:p w:rsidR="00000000" w:rsidDel="00000000" w:rsidP="00000000" w:rsidRDefault="00000000" w:rsidRPr="00000000">
            <w:pPr>
              <w:contextualSpacing w:val="0"/>
              <w:rPr/>
            </w:pPr>
            <w:r w:rsidDel="00000000" w:rsidR="00000000" w:rsidRPr="00000000">
              <w:rPr>
                <w:rtl w:val="0"/>
              </w:rPr>
              <w:t xml:space="preserve">Oven</w:t>
            </w:r>
          </w:p>
        </w:tc>
        <w:tc>
          <w:tcPr/>
          <w:p w:rsidR="00000000" w:rsidDel="00000000" w:rsidP="00000000" w:rsidRDefault="00000000" w:rsidRPr="00000000">
            <w:pPr>
              <w:contextualSpacing w:val="0"/>
              <w:rPr/>
            </w:pPr>
            <w:r w:rsidDel="00000000" w:rsidR="00000000" w:rsidRPr="00000000">
              <w:rPr>
                <w:rtl w:val="0"/>
              </w:rPr>
              <w:t xml:space="preserve">4500</w:t>
            </w:r>
          </w:p>
        </w:tc>
      </w:tr>
      <w:tr>
        <w:tc>
          <w:tcPr/>
          <w:p w:rsidR="00000000" w:rsidDel="00000000" w:rsidP="00000000" w:rsidRDefault="00000000" w:rsidRPr="00000000">
            <w:pPr>
              <w:contextualSpacing w:val="0"/>
              <w:rPr/>
            </w:pPr>
            <w:r w:rsidDel="00000000" w:rsidR="00000000" w:rsidRPr="00000000">
              <w:rPr>
                <w:rtl w:val="0"/>
              </w:rPr>
              <w:t xml:space="preserve">Refrigerator</w:t>
            </w:r>
          </w:p>
        </w:tc>
        <w:tc>
          <w:tcPr/>
          <w:p w:rsidR="00000000" w:rsidDel="00000000" w:rsidP="00000000" w:rsidRDefault="00000000" w:rsidRPr="00000000">
            <w:pPr>
              <w:contextualSpacing w:val="0"/>
              <w:rPr/>
            </w:pPr>
            <w:r w:rsidDel="00000000" w:rsidR="00000000" w:rsidRPr="00000000">
              <w:rPr>
                <w:rtl w:val="0"/>
              </w:rPr>
              <w:t xml:space="preserve">725</w:t>
            </w:r>
          </w:p>
        </w:tc>
      </w:tr>
      <w:tr>
        <w:tc>
          <w:tcPr/>
          <w:p w:rsidR="00000000" w:rsidDel="00000000" w:rsidP="00000000" w:rsidRDefault="00000000" w:rsidRPr="00000000">
            <w:pPr>
              <w:contextualSpacing w:val="0"/>
              <w:rPr/>
            </w:pPr>
            <w:r w:rsidDel="00000000" w:rsidR="00000000" w:rsidRPr="00000000">
              <w:rPr>
                <w:rtl w:val="0"/>
              </w:rPr>
              <w:t xml:space="preserve">TV</w:t>
            </w:r>
          </w:p>
        </w:tc>
        <w:tc>
          <w:tcPr/>
          <w:p w:rsidR="00000000" w:rsidDel="00000000" w:rsidP="00000000" w:rsidRDefault="00000000" w:rsidRPr="00000000">
            <w:pPr>
              <w:contextualSpacing w:val="0"/>
              <w:rPr/>
            </w:pPr>
            <w:r w:rsidDel="00000000" w:rsidR="00000000" w:rsidRPr="00000000">
              <w:rPr>
                <w:rtl w:val="0"/>
              </w:rPr>
              <w:t xml:space="preserve">340</w:t>
            </w:r>
          </w:p>
        </w:tc>
      </w:tr>
      <w:tr>
        <w:tc>
          <w:tcPr/>
          <w:p w:rsidR="00000000" w:rsidDel="00000000" w:rsidP="00000000" w:rsidRDefault="00000000" w:rsidRPr="00000000">
            <w:pPr>
              <w:contextualSpacing w:val="0"/>
              <w:rPr/>
            </w:pPr>
            <w:r w:rsidDel="00000000" w:rsidR="00000000" w:rsidRPr="00000000">
              <w:rPr>
                <w:rtl w:val="0"/>
              </w:rPr>
              <w:t xml:space="preserve">Toaster</w:t>
            </w:r>
          </w:p>
        </w:tc>
        <w:tc>
          <w:tcPr/>
          <w:p w:rsidR="00000000" w:rsidDel="00000000" w:rsidP="00000000" w:rsidRDefault="00000000" w:rsidRPr="00000000">
            <w:pPr>
              <w:contextualSpacing w:val="0"/>
              <w:rPr/>
            </w:pPr>
            <w:r w:rsidDel="00000000" w:rsidR="00000000" w:rsidRPr="00000000">
              <w:rPr>
                <w:rtl w:val="0"/>
              </w:rPr>
              <w:t xml:space="preserve">1100</w:t>
            </w:r>
          </w:p>
        </w:tc>
      </w:tr>
      <w:tr>
        <w:tc>
          <w:tcPr/>
          <w:p w:rsidR="00000000" w:rsidDel="00000000" w:rsidP="00000000" w:rsidRDefault="00000000" w:rsidRPr="00000000">
            <w:pPr>
              <w:contextualSpacing w:val="0"/>
              <w:rPr/>
            </w:pPr>
            <w:r w:rsidDel="00000000" w:rsidR="00000000" w:rsidRPr="00000000">
              <w:rPr>
                <w:rtl w:val="0"/>
              </w:rPr>
              <w:t xml:space="preserve">Water Heater</w:t>
            </w:r>
          </w:p>
        </w:tc>
        <w:tc>
          <w:tcPr/>
          <w:p w:rsidR="00000000" w:rsidDel="00000000" w:rsidP="00000000" w:rsidRDefault="00000000" w:rsidRPr="00000000">
            <w:pPr>
              <w:contextualSpacing w:val="0"/>
              <w:rPr/>
            </w:pPr>
            <w:r w:rsidDel="00000000" w:rsidR="00000000" w:rsidRPr="00000000">
              <w:rPr>
                <w:rtl w:val="0"/>
              </w:rPr>
              <w:t xml:space="preserve">1000</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Calculating Power Requirements Worksheet</w:t>
      </w:r>
    </w:p>
    <w:p w:rsidR="00000000" w:rsidDel="00000000" w:rsidP="00000000" w:rsidRDefault="00000000" w:rsidRPr="00000000">
      <w:pPr>
        <w:contextualSpacing w:val="0"/>
        <w:rPr/>
      </w:pPr>
      <w:r w:rsidDel="00000000" w:rsidR="00000000" w:rsidRPr="00000000">
        <w:rPr>
          <w:rtl w:val="0"/>
        </w:rPr>
        <w:t xml:space="preserve">To power an electrical device, it must be in an electrical circuit with a power source. In the U.S., power outlets supply </w:t>
      </w:r>
      <w:r w:rsidDel="00000000" w:rsidR="00000000" w:rsidRPr="00000000">
        <w:rPr>
          <w:u w:val="single"/>
          <w:rtl w:val="0"/>
        </w:rPr>
        <w:t xml:space="preserve">120 volts</w:t>
      </w:r>
      <w:r w:rsidDel="00000000" w:rsidR="00000000" w:rsidRPr="00000000">
        <w:rPr>
          <w:rtl w:val="0"/>
        </w:rPr>
        <w:t xml:space="preserve">, and the plug on any device connects the power source to the circuit contained within the device. Use the equation for power to calculate the power requirements of a few devices that are not included in the “Power Consumption of Household Items” handout. Bonus: find the current required for another device not listed and calculate its power requirement.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rFonts w:ascii="Cambria" w:cs="Cambria" w:eastAsia="Cambria" w:hAnsi="Cambria"/>
        </w:rPr>
      </w:pPr>
      <m:oMathPara>
        <m:oMathParaPr>
          <m:jc m:val="left"/>
        </m:oMathParaPr>
        <m:oMath>
          <m:r>
            <w:rPr>
              <w:rFonts w:ascii="Cambria" w:cs="Cambria" w:eastAsia="Cambria" w:hAnsi="Cambria"/>
            </w:rPr>
            <m:t xml:space="preserve">Power=Current*Voltage</m:t>
          </m:r>
        </m:oMath>
      </m:oMathPara>
      <w:r w:rsidDel="00000000" w:rsidR="00000000" w:rsidRPr="00000000">
        <w:rPr>
          <w:rtl w:val="0"/>
        </w:rPr>
      </w:r>
    </w:p>
    <w:p w:rsidR="00000000" w:rsidDel="00000000" w:rsidP="00000000" w:rsidRDefault="00000000" w:rsidRPr="00000000">
      <w:pPr>
        <w:contextualSpacing w:val="0"/>
        <w:jc w:val="center"/>
        <w:rPr>
          <w:rFonts w:ascii="Cambria" w:cs="Cambria" w:eastAsia="Cambria" w:hAnsi="Cambria"/>
        </w:rPr>
      </w:pPr>
      <m:oMathPara>
        <m:oMathParaPr>
          <m:jc m:val="left"/>
        </m:oMathParaPr>
        <m:oMath>
          <m:r>
            <w:rPr>
              <w:rFonts w:ascii="Cambria" w:cs="Cambria" w:eastAsia="Cambria" w:hAnsi="Cambria"/>
            </w:rPr>
            <m:t xml:space="preserve">P=I*V</m:t>
          </m:r>
        </m:oMath>
      </m:oMathPara>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2"/>
        <w:tblW w:w="90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5"/>
        <w:gridCol w:w="2340"/>
        <w:gridCol w:w="4140"/>
        <w:tblGridChange w:id="0">
          <w:tblGrid>
            <w:gridCol w:w="2605"/>
            <w:gridCol w:w="2340"/>
            <w:gridCol w:w="4140"/>
          </w:tblGrid>
        </w:tblGridChange>
      </w:tblGrid>
      <w:tr>
        <w:trPr>
          <w:trHeight w:val="720" w:hRule="atLeast"/>
        </w:trPr>
        <w:tc>
          <w:tcPr>
            <w:vAlign w:val="center"/>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Item</w:t>
            </w:r>
          </w:p>
        </w:tc>
        <w:tc>
          <w:tcPr>
            <w:vAlign w:val="center"/>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Current (Amps)</w:t>
            </w:r>
          </w:p>
        </w:tc>
        <w:tc>
          <w:tcPr>
            <w:vAlign w:val="center"/>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Power</w:t>
            </w:r>
          </w:p>
        </w:tc>
      </w:tr>
      <w:tr>
        <w:trPr>
          <w:trHeight w:val="720" w:hRule="atLeast"/>
        </w:trPr>
        <w:tc>
          <w:tcPr>
            <w:vAlign w:val="center"/>
          </w:tcPr>
          <w:p w:rsidR="00000000" w:rsidDel="00000000" w:rsidP="00000000" w:rsidRDefault="00000000" w:rsidRPr="00000000">
            <w:pPr>
              <w:contextualSpacing w:val="0"/>
              <w:rPr/>
            </w:pPr>
            <w:r w:rsidDel="00000000" w:rsidR="00000000" w:rsidRPr="00000000">
              <w:rPr>
                <w:rtl w:val="0"/>
              </w:rPr>
              <w:t xml:space="preserve">Cell Phone Charger</w:t>
            </w:r>
          </w:p>
        </w:tc>
        <w:tc>
          <w:tcPr>
            <w:vAlign w:val="center"/>
          </w:tcPr>
          <w:p w:rsidR="00000000" w:rsidDel="00000000" w:rsidP="00000000" w:rsidRDefault="00000000" w:rsidRPr="00000000">
            <w:pPr>
              <w:contextualSpacing w:val="0"/>
              <w:rPr/>
            </w:pPr>
            <w:r w:rsidDel="00000000" w:rsidR="00000000" w:rsidRPr="00000000">
              <w:rPr>
                <w:rtl w:val="0"/>
              </w:rPr>
              <w:t xml:space="preserve">0.083</w:t>
            </w:r>
          </w:p>
        </w:tc>
        <w:tc>
          <w:tcPr>
            <w:vAlign w:val="center"/>
          </w:tcPr>
          <w:p w:rsidR="00000000" w:rsidDel="00000000" w:rsidP="00000000" w:rsidRDefault="00000000" w:rsidRPr="00000000">
            <w:pPr>
              <w:contextualSpacing w:val="0"/>
              <w:rPr>
                <w:b w:val="1"/>
                <w:i w:val="1"/>
              </w:rPr>
            </w:pPr>
            <w:r w:rsidDel="00000000" w:rsidR="00000000" w:rsidRPr="00000000">
              <w:rPr>
                <w:rtl w:val="0"/>
              </w:rPr>
            </w:r>
          </w:p>
        </w:tc>
      </w:tr>
      <w:tr>
        <w:trPr>
          <w:trHeight w:val="720" w:hRule="atLeast"/>
        </w:trPr>
        <w:tc>
          <w:tcPr>
            <w:vAlign w:val="center"/>
          </w:tcPr>
          <w:p w:rsidR="00000000" w:rsidDel="00000000" w:rsidP="00000000" w:rsidRDefault="00000000" w:rsidRPr="00000000">
            <w:pPr>
              <w:contextualSpacing w:val="0"/>
              <w:rPr/>
            </w:pPr>
            <w:r w:rsidDel="00000000" w:rsidR="00000000" w:rsidRPr="00000000">
              <w:rPr>
                <w:rtl w:val="0"/>
              </w:rPr>
              <w:t xml:space="preserve">XBOX</w:t>
            </w:r>
          </w:p>
        </w:tc>
        <w:tc>
          <w:tcPr>
            <w:vAlign w:val="center"/>
          </w:tcPr>
          <w:p w:rsidR="00000000" w:rsidDel="00000000" w:rsidP="00000000" w:rsidRDefault="00000000" w:rsidRPr="00000000">
            <w:pPr>
              <w:contextualSpacing w:val="0"/>
              <w:rPr/>
            </w:pPr>
            <w:r w:rsidDel="00000000" w:rsidR="00000000" w:rsidRPr="00000000">
              <w:rPr>
                <w:rtl w:val="0"/>
              </w:rPr>
              <w:t xml:space="preserve">2.33</w:t>
            </w:r>
          </w:p>
        </w:tc>
        <w:tc>
          <w:tcPr>
            <w:vAlign w:val="center"/>
          </w:tcPr>
          <w:p w:rsidR="00000000" w:rsidDel="00000000" w:rsidP="00000000" w:rsidRDefault="00000000" w:rsidRPr="00000000">
            <w:pPr>
              <w:contextualSpacing w:val="0"/>
              <w:rPr>
                <w:b w:val="1"/>
                <w:i w:val="1"/>
              </w:rPr>
            </w:pPr>
            <w:r w:rsidDel="00000000" w:rsidR="00000000" w:rsidRPr="00000000">
              <w:rPr>
                <w:rtl w:val="0"/>
              </w:rPr>
            </w:r>
          </w:p>
        </w:tc>
      </w:tr>
      <w:tr>
        <w:trPr>
          <w:trHeight w:val="720" w:hRule="atLeast"/>
        </w:trPr>
        <w:tc>
          <w:tcPr>
            <w:vAlign w:val="center"/>
          </w:tcPr>
          <w:p w:rsidR="00000000" w:rsidDel="00000000" w:rsidP="00000000" w:rsidRDefault="00000000" w:rsidRPr="00000000">
            <w:pPr>
              <w:contextualSpacing w:val="0"/>
              <w:rPr/>
            </w:pPr>
            <w:r w:rsidDel="00000000" w:rsidR="00000000" w:rsidRPr="00000000">
              <w:rPr>
                <w:rtl w:val="0"/>
              </w:rPr>
            </w:r>
          </w:p>
        </w:tc>
        <w:tc>
          <w:tcPr>
            <w:vAlign w:val="center"/>
          </w:tcPr>
          <w:p w:rsidR="00000000" w:rsidDel="00000000" w:rsidP="00000000" w:rsidRDefault="00000000" w:rsidRPr="00000000">
            <w:pPr>
              <w:contextualSpacing w:val="0"/>
              <w:rPr/>
            </w:pPr>
            <w:r w:rsidDel="00000000" w:rsidR="00000000" w:rsidRPr="00000000">
              <w:rPr>
                <w:rtl w:val="0"/>
              </w:rPr>
            </w:r>
          </w:p>
        </w:tc>
        <w:tc>
          <w:tcPr>
            <w:vAlign w:val="center"/>
          </w:tcPr>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after="160" w:line="259"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Energy Label Worksheet</w:t>
      </w:r>
    </w:p>
    <w:p w:rsidR="00000000" w:rsidDel="00000000" w:rsidP="00000000" w:rsidRDefault="00000000" w:rsidRPr="00000000">
      <w:pPr>
        <w:spacing w:after="160" w:line="259" w:lineRule="auto"/>
        <w:contextualSpacing w:val="0"/>
        <w:rPr/>
      </w:pPr>
      <w:r w:rsidDel="00000000" w:rsidR="00000000" w:rsidRPr="00000000">
        <w:rPr>
          <w:rtl w:val="0"/>
        </w:rPr>
        <w:t xml:space="preserve">All electrical devices are labeled with their electrical requirements. Not all labels are the same. The image shown below is a label from a toaster. The energy requirements are circled in red.</w:t>
      </w:r>
    </w:p>
    <w:p w:rsidR="00000000" w:rsidDel="00000000" w:rsidP="00000000" w:rsidRDefault="00000000" w:rsidRPr="00000000">
      <w:pPr>
        <w:spacing w:after="160" w:line="259" w:lineRule="auto"/>
        <w:contextualSpacing w:val="0"/>
        <w:jc w:val="center"/>
        <w:rPr/>
      </w:pPr>
      <w:r w:rsidDel="00000000" w:rsidR="00000000" w:rsidRPr="00000000">
        <w:drawing>
          <wp:inline distB="0" distT="0" distL="0" distR="0">
            <wp:extent cx="3790950" cy="2815590"/>
            <wp:effectExtent b="0" l="0" r="0" t="0"/>
            <wp:docPr descr="IMG_4132" id="3" name="image6.jpg"/>
            <a:graphic>
              <a:graphicData uri="http://schemas.openxmlformats.org/drawingml/2006/picture">
                <pic:pic>
                  <pic:nvPicPr>
                    <pic:cNvPr descr="IMG_4132" id="0" name="image6.jpg"/>
                    <pic:cNvPicPr preferRelativeResize="0"/>
                  </pic:nvPicPr>
                  <pic:blipFill>
                    <a:blip r:embed="rId7"/>
                    <a:srcRect b="11238" l="5411" r="4211" t="0"/>
                    <a:stretch>
                      <a:fillRect/>
                    </a:stretch>
                  </pic:blipFill>
                  <pic:spPr>
                    <a:xfrm>
                      <a:off x="0" y="0"/>
                      <a:ext cx="3790950" cy="281559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2197100</wp:posOffset>
                </wp:positionH>
                <wp:positionV relativeFrom="paragraph">
                  <wp:posOffset>165100</wp:posOffset>
                </wp:positionV>
                <wp:extent cx="342900" cy="279400"/>
                <wp:effectExtent b="0" l="0" r="0" t="0"/>
                <wp:wrapNone/>
                <wp:docPr id="4" name=""/>
                <a:graphic>
                  <a:graphicData uri="http://schemas.microsoft.com/office/word/2010/wordprocessingShape">
                    <wps:wsp>
                      <wps:cNvSpPr/>
                      <wps:cNvPr id="2" name="Shape 2"/>
                      <wps:spPr>
                        <a:xfrm>
                          <a:off x="5179023" y="3644828"/>
                          <a:ext cx="333953" cy="270345"/>
                        </a:xfrm>
                        <a:prstGeom prst="ellipse">
                          <a:avLst/>
                        </a:prstGeom>
                        <a:noFill/>
                        <a:ln cap="flat" cmpd="sng" w="12700">
                          <a:solidFill>
                            <a:srgbClr val="FF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114300" distR="114300" hidden="0" layoutInCell="1" locked="0" relativeHeight="0" simplePos="0">
                <wp:simplePos x="0" y="0"/>
                <wp:positionH relativeFrom="margin">
                  <wp:posOffset>2197100</wp:posOffset>
                </wp:positionH>
                <wp:positionV relativeFrom="paragraph">
                  <wp:posOffset>165100</wp:posOffset>
                </wp:positionV>
                <wp:extent cx="342900" cy="279400"/>
                <wp:effectExtent b="0" l="0" r="0" t="0"/>
                <wp:wrapNone/>
                <wp:docPr id="4"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342900" cy="279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2755900</wp:posOffset>
                </wp:positionH>
                <wp:positionV relativeFrom="paragraph">
                  <wp:posOffset>139700</wp:posOffset>
                </wp:positionV>
                <wp:extent cx="342900" cy="279400"/>
                <wp:effectExtent b="0" l="0" r="0" t="0"/>
                <wp:wrapNone/>
                <wp:docPr id="5" name=""/>
                <a:graphic>
                  <a:graphicData uri="http://schemas.microsoft.com/office/word/2010/wordprocessingShape">
                    <wps:wsp>
                      <wps:cNvSpPr/>
                      <wps:cNvPr id="3" name="Shape 3"/>
                      <wps:spPr>
                        <a:xfrm>
                          <a:off x="5179023" y="3644828"/>
                          <a:ext cx="333953" cy="270345"/>
                        </a:xfrm>
                        <a:prstGeom prst="ellipse">
                          <a:avLst/>
                        </a:prstGeom>
                        <a:noFill/>
                        <a:ln cap="flat" cmpd="sng" w="12700">
                          <a:solidFill>
                            <a:srgbClr val="FF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114300" distR="114300" hidden="0" layoutInCell="1" locked="0" relativeHeight="0" simplePos="0">
                <wp:simplePos x="0" y="0"/>
                <wp:positionH relativeFrom="margin">
                  <wp:posOffset>2755900</wp:posOffset>
                </wp:positionH>
                <wp:positionV relativeFrom="paragraph">
                  <wp:posOffset>139700</wp:posOffset>
                </wp:positionV>
                <wp:extent cx="342900" cy="279400"/>
                <wp:effectExtent b="0" l="0" r="0" t="0"/>
                <wp:wrapNone/>
                <wp:docPr id="5" name="image10.png"/>
                <a:graphic>
                  <a:graphicData uri="http://schemas.openxmlformats.org/drawingml/2006/picture">
                    <pic:pic>
                      <pic:nvPicPr>
                        <pic:cNvPr id="0" name="image10.png"/>
                        <pic:cNvPicPr preferRelativeResize="0"/>
                      </pic:nvPicPr>
                      <pic:blipFill>
                        <a:blip r:embed="rId9"/>
                        <a:srcRect/>
                        <a:stretch>
                          <a:fillRect/>
                        </a:stretch>
                      </pic:blipFill>
                      <pic:spPr>
                        <a:xfrm>
                          <a:off x="0" y="0"/>
                          <a:ext cx="342900" cy="279400"/>
                        </a:xfrm>
                        <a:prstGeom prst="rect"/>
                        <a:ln/>
                      </pic:spPr>
                    </pic:pic>
                  </a:graphicData>
                </a:graphic>
              </wp:anchor>
            </w:drawing>
          </mc:Fallback>
        </mc:AlternateConten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Read the energy label for a sewing machine below. What is the voltage, current, and power required by the device?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drawing>
          <wp:inline distB="0" distT="0" distL="0" distR="0">
            <wp:extent cx="3296219" cy="2794009"/>
            <wp:effectExtent b="0" l="0" r="0" t="0"/>
            <wp:docPr descr="C:\Users\grace\AppData\Local\Microsoft\Windows\INetCache\Content.Word\IMG_4131.jpg" id="2" name="image5.jpg"/>
            <a:graphic>
              <a:graphicData uri="http://schemas.openxmlformats.org/drawingml/2006/picture">
                <pic:pic>
                  <pic:nvPicPr>
                    <pic:cNvPr descr="C:\Users\grace\AppData\Local\Microsoft\Windows\INetCache\Content.Word\IMG_4131.jpg" id="0" name="image5.jpg"/>
                    <pic:cNvPicPr preferRelativeResize="0"/>
                  </pic:nvPicPr>
                  <pic:blipFill>
                    <a:blip r:embed="rId10"/>
                    <a:srcRect b="0" l="12224" r="11892" t="13673"/>
                    <a:stretch>
                      <a:fillRect/>
                    </a:stretch>
                  </pic:blipFill>
                  <pic:spPr>
                    <a:xfrm>
                      <a:off x="0" y="0"/>
                      <a:ext cx="3296219" cy="2794009"/>
                    </a:xfrm>
                    <a:prstGeom prst="rect"/>
                    <a:ln/>
                  </pic:spPr>
                </pic:pic>
              </a:graphicData>
            </a:graphic>
          </wp:inline>
        </w:drawing>
      </w:r>
      <w:r w:rsidDel="00000000" w:rsidR="00000000" w:rsidRPr="00000000">
        <w:rPr>
          <w:rtl w:val="0"/>
        </w:rPr>
      </w:r>
    </w:p>
    <w:p w:rsidR="00000000" w:rsidDel="00000000" w:rsidP="00000000" w:rsidRDefault="00000000" w:rsidRPr="00000000">
      <w:pPr>
        <w:spacing w:after="160" w:line="259" w:lineRule="auto"/>
        <w:contextualSpacing w:val="0"/>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Power Conversion Worksheet</w:t>
      </w:r>
    </w:p>
    <w:p w:rsidR="00000000" w:rsidDel="00000000" w:rsidP="00000000" w:rsidRDefault="00000000" w:rsidRPr="00000000">
      <w:pPr>
        <w:contextualSpacing w:val="0"/>
        <w:rPr/>
      </w:pPr>
      <w:r w:rsidDel="00000000" w:rsidR="00000000" w:rsidRPr="00000000">
        <w:rPr>
          <w:rtl w:val="0"/>
        </w:rPr>
        <w:t xml:space="preserve">All of the power requirements you’ve calculated so far are in watts; however, it’s more common to see power requirements expressed in kilowatts. Use the equation below to convert the power requirements of common devices from watts to kilowatts.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rFonts w:ascii="Cambria" w:cs="Cambria" w:eastAsia="Cambria" w:hAnsi="Cambria"/>
        </w:rPr>
      </w:pPr>
      <m:oMathPara>
        <m:oMathParaPr>
          <m:jc m:val="left"/>
        </m:oMathParaPr>
        <m:oMath>
          <m:r>
            <w:rPr>
              <w:rFonts w:ascii="Cambria" w:cs="Cambria" w:eastAsia="Cambria" w:hAnsi="Cambria"/>
            </w:rPr>
            <m:t xml:space="preserve">Power </m:t>
          </m:r>
          <m:r>
            <w:rPr/>
            <m:t xml:space="preserve">(</m:t>
          </m:r>
          <m:r>
            <w:rPr>
              <w:rFonts w:ascii="Cambria" w:cs="Cambria" w:eastAsia="Cambria" w:hAnsi="Cambria"/>
            </w:rPr>
            <m:t xml:space="preserve">kilowatts</m:t>
          </m:r>
          <m:r>
            <w:rPr/>
            <m:t xml:space="preserve">)</m:t>
          </m:r>
          <m:r>
            <w:rPr>
              <w:rFonts w:ascii="Cambria" w:cs="Cambria" w:eastAsia="Cambria" w:hAnsi="Cambria"/>
            </w:rPr>
            <m:t xml:space="preserve">=</m:t>
          </m:r>
          <m:f>
            <m:fPr>
              <m:ctrlPr>
                <w:rPr>
                  <w:rFonts w:ascii="Cambria" w:cs="Cambria" w:eastAsia="Cambria" w:hAnsi="Cambria"/>
                </w:rPr>
              </m:ctrlPr>
            </m:fPr>
            <m:num>
              <m:r>
                <w:rPr>
                  <w:rFonts w:ascii="Cambria" w:cs="Cambria" w:eastAsia="Cambria" w:hAnsi="Cambria"/>
                </w:rPr>
                <m:t xml:space="preserve">1 kilowatt</m:t>
              </m:r>
            </m:num>
            <m:den>
              <m:r>
                <w:rPr>
                  <w:rFonts w:ascii="Cambria" w:cs="Cambria" w:eastAsia="Cambria" w:hAnsi="Cambria"/>
                </w:rPr>
                <m:t xml:space="preserve">1000 watts</m:t>
              </m:r>
            </m:den>
          </m:f>
          <m:r>
            <w:rPr>
              <w:rFonts w:ascii="Cambria" w:cs="Cambria" w:eastAsia="Cambria" w:hAnsi="Cambria"/>
            </w:rPr>
            <m:t xml:space="preserve">*Power (watts)</m:t>
          </m:r>
        </m:oMath>
      </m:oMathPara>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3"/>
        <w:tblW w:w="90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5"/>
        <w:gridCol w:w="2160"/>
        <w:gridCol w:w="3690"/>
        <w:tblGridChange w:id="0">
          <w:tblGrid>
            <w:gridCol w:w="3235"/>
            <w:gridCol w:w="2160"/>
            <w:gridCol w:w="3690"/>
          </w:tblGrid>
        </w:tblGridChange>
      </w:tblGrid>
      <w:tr>
        <w:trPr>
          <w:trHeight w:val="420" w:hRule="atLeast"/>
        </w:trPr>
        <w:tc>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Item</w:t>
            </w:r>
          </w:p>
        </w:tc>
        <w:tc>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Power (W)</w:t>
            </w:r>
          </w:p>
        </w:tc>
        <w:tc>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Power (kW)</w:t>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Central Air Conditioning</w:t>
            </w:r>
          </w:p>
        </w:tc>
        <w:tc>
          <w:tcPr/>
          <w:p w:rsidR="00000000" w:rsidDel="00000000" w:rsidP="00000000" w:rsidRDefault="00000000" w:rsidRPr="00000000">
            <w:pPr>
              <w:contextualSpacing w:val="0"/>
              <w:rPr/>
            </w:pPr>
            <w:r w:rsidDel="00000000" w:rsidR="00000000" w:rsidRPr="00000000">
              <w:rPr>
                <w:rtl w:val="0"/>
              </w:rPr>
              <w:t xml:space="preserve">5000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Single Room Air Conditioning</w:t>
            </w:r>
          </w:p>
        </w:tc>
        <w:tc>
          <w:tcPr/>
          <w:p w:rsidR="00000000" w:rsidDel="00000000" w:rsidP="00000000" w:rsidRDefault="00000000" w:rsidRPr="00000000">
            <w:pPr>
              <w:contextualSpacing w:val="0"/>
              <w:rPr/>
            </w:pPr>
            <w:r w:rsidDel="00000000" w:rsidR="00000000" w:rsidRPr="00000000">
              <w:rPr>
                <w:rtl w:val="0"/>
              </w:rPr>
              <w:t xml:space="preserve">1000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Clock</w:t>
            </w:r>
          </w:p>
        </w:tc>
        <w:tc>
          <w:tcPr/>
          <w:p w:rsidR="00000000" w:rsidDel="00000000" w:rsidP="00000000" w:rsidRDefault="00000000" w:rsidRPr="00000000">
            <w:pPr>
              <w:contextualSpacing w:val="0"/>
              <w:rPr/>
            </w:pPr>
            <w:r w:rsidDel="00000000" w:rsidR="00000000" w:rsidRPr="00000000">
              <w:rPr>
                <w:rtl w:val="0"/>
              </w:rPr>
              <w:t xml:space="preserve">10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Clothes Washer</w:t>
            </w:r>
          </w:p>
        </w:tc>
        <w:tc>
          <w:tcPr/>
          <w:p w:rsidR="00000000" w:rsidDel="00000000" w:rsidP="00000000" w:rsidRDefault="00000000" w:rsidRPr="00000000">
            <w:pPr>
              <w:contextualSpacing w:val="0"/>
              <w:rPr/>
            </w:pPr>
            <w:r w:rsidDel="00000000" w:rsidR="00000000" w:rsidRPr="00000000">
              <w:rPr>
                <w:rtl w:val="0"/>
              </w:rPr>
              <w:t xml:space="preserve">425</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Clothes Dryer</w:t>
            </w:r>
          </w:p>
        </w:tc>
        <w:tc>
          <w:tcPr/>
          <w:p w:rsidR="00000000" w:rsidDel="00000000" w:rsidP="00000000" w:rsidRDefault="00000000" w:rsidRPr="00000000">
            <w:pPr>
              <w:contextualSpacing w:val="0"/>
              <w:rPr/>
            </w:pPr>
            <w:r w:rsidDel="00000000" w:rsidR="00000000" w:rsidRPr="00000000">
              <w:rPr>
                <w:rtl w:val="0"/>
              </w:rPr>
              <w:t xml:space="preserve">3400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Dishwasher</w:t>
            </w:r>
          </w:p>
        </w:tc>
        <w:tc>
          <w:tcPr/>
          <w:p w:rsidR="00000000" w:rsidDel="00000000" w:rsidP="00000000" w:rsidRDefault="00000000" w:rsidRPr="00000000">
            <w:pPr>
              <w:contextualSpacing w:val="0"/>
              <w:rPr/>
            </w:pPr>
            <w:r w:rsidDel="00000000" w:rsidR="00000000" w:rsidRPr="00000000">
              <w:rPr>
                <w:rtl w:val="0"/>
              </w:rPr>
              <w:t xml:space="preserve">1800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Central Heating</w:t>
            </w:r>
          </w:p>
        </w:tc>
        <w:tc>
          <w:tcPr/>
          <w:p w:rsidR="00000000" w:rsidDel="00000000" w:rsidP="00000000" w:rsidRDefault="00000000" w:rsidRPr="00000000">
            <w:pPr>
              <w:contextualSpacing w:val="0"/>
              <w:rPr/>
            </w:pPr>
            <w:r w:rsidDel="00000000" w:rsidR="00000000" w:rsidRPr="00000000">
              <w:rPr>
                <w:rtl w:val="0"/>
              </w:rPr>
              <w:t xml:space="preserve">1125</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Light Bulb</w:t>
            </w:r>
          </w:p>
        </w:tc>
        <w:tc>
          <w:tcPr/>
          <w:p w:rsidR="00000000" w:rsidDel="00000000" w:rsidP="00000000" w:rsidRDefault="00000000" w:rsidRPr="00000000">
            <w:pPr>
              <w:contextualSpacing w:val="0"/>
              <w:rPr/>
            </w:pPr>
            <w:r w:rsidDel="00000000" w:rsidR="00000000" w:rsidRPr="00000000">
              <w:rPr>
                <w:rtl w:val="0"/>
              </w:rPr>
              <w:t xml:space="preserve">100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Microwave</w:t>
            </w:r>
          </w:p>
        </w:tc>
        <w:tc>
          <w:tcPr/>
          <w:p w:rsidR="00000000" w:rsidDel="00000000" w:rsidP="00000000" w:rsidRDefault="00000000" w:rsidRPr="00000000">
            <w:pPr>
              <w:contextualSpacing w:val="0"/>
              <w:rPr/>
            </w:pPr>
            <w:r w:rsidDel="00000000" w:rsidR="00000000" w:rsidRPr="00000000">
              <w:rPr>
                <w:rtl w:val="0"/>
              </w:rPr>
              <w:t xml:space="preserve">925</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Computer</w:t>
            </w:r>
          </w:p>
        </w:tc>
        <w:tc>
          <w:tcPr/>
          <w:p w:rsidR="00000000" w:rsidDel="00000000" w:rsidP="00000000" w:rsidRDefault="00000000" w:rsidRPr="00000000">
            <w:pPr>
              <w:contextualSpacing w:val="0"/>
              <w:rPr/>
            </w:pPr>
            <w:r w:rsidDel="00000000" w:rsidR="00000000" w:rsidRPr="00000000">
              <w:rPr>
                <w:rtl w:val="0"/>
              </w:rPr>
              <w:t xml:space="preserve">125</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Oven</w:t>
            </w:r>
          </w:p>
        </w:tc>
        <w:tc>
          <w:tcPr/>
          <w:p w:rsidR="00000000" w:rsidDel="00000000" w:rsidP="00000000" w:rsidRDefault="00000000" w:rsidRPr="00000000">
            <w:pPr>
              <w:contextualSpacing w:val="0"/>
              <w:rPr/>
            </w:pPr>
            <w:r w:rsidDel="00000000" w:rsidR="00000000" w:rsidRPr="00000000">
              <w:rPr>
                <w:rtl w:val="0"/>
              </w:rPr>
              <w:t xml:space="preserve">4500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Refrigerator</w:t>
            </w:r>
          </w:p>
        </w:tc>
        <w:tc>
          <w:tcPr/>
          <w:p w:rsidR="00000000" w:rsidDel="00000000" w:rsidP="00000000" w:rsidRDefault="00000000" w:rsidRPr="00000000">
            <w:pPr>
              <w:contextualSpacing w:val="0"/>
              <w:rPr/>
            </w:pPr>
            <w:r w:rsidDel="00000000" w:rsidR="00000000" w:rsidRPr="00000000">
              <w:rPr>
                <w:rtl w:val="0"/>
              </w:rPr>
              <w:t xml:space="preserve">725</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TV</w:t>
            </w:r>
          </w:p>
        </w:tc>
        <w:tc>
          <w:tcPr/>
          <w:p w:rsidR="00000000" w:rsidDel="00000000" w:rsidP="00000000" w:rsidRDefault="00000000" w:rsidRPr="00000000">
            <w:pPr>
              <w:contextualSpacing w:val="0"/>
              <w:rPr/>
            </w:pPr>
            <w:r w:rsidDel="00000000" w:rsidR="00000000" w:rsidRPr="00000000">
              <w:rPr>
                <w:rtl w:val="0"/>
              </w:rPr>
              <w:t xml:space="preserve">340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Toaster</w:t>
            </w:r>
          </w:p>
        </w:tc>
        <w:tc>
          <w:tcPr/>
          <w:p w:rsidR="00000000" w:rsidDel="00000000" w:rsidP="00000000" w:rsidRDefault="00000000" w:rsidRPr="00000000">
            <w:pPr>
              <w:contextualSpacing w:val="0"/>
              <w:rPr/>
            </w:pPr>
            <w:r w:rsidDel="00000000" w:rsidR="00000000" w:rsidRPr="00000000">
              <w:rPr>
                <w:rtl w:val="0"/>
              </w:rPr>
              <w:t xml:space="preserve">1100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Water Heater</w:t>
            </w:r>
          </w:p>
        </w:tc>
        <w:tc>
          <w:tcPr/>
          <w:p w:rsidR="00000000" w:rsidDel="00000000" w:rsidP="00000000" w:rsidRDefault="00000000" w:rsidRPr="00000000">
            <w:pPr>
              <w:contextualSpacing w:val="0"/>
              <w:rPr/>
            </w:pPr>
            <w:r w:rsidDel="00000000" w:rsidR="00000000" w:rsidRPr="00000000">
              <w:rPr>
                <w:rtl w:val="0"/>
              </w:rPr>
              <w:t xml:space="preserve">1000</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Cell Phone Charger</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XBOX</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after="160" w:line="259"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Total Electrical Load of a House Worksheet</w:t>
      </w:r>
    </w:p>
    <w:p w:rsidR="00000000" w:rsidDel="00000000" w:rsidP="00000000" w:rsidRDefault="00000000" w:rsidRPr="00000000">
      <w:pPr>
        <w:contextualSpacing w:val="0"/>
        <w:rPr/>
      </w:pPr>
      <w:r w:rsidDel="00000000" w:rsidR="00000000" w:rsidRPr="00000000">
        <w:rPr>
          <w:rtl w:val="0"/>
        </w:rPr>
        <w:t xml:space="preserve">The total power requirement of a house is referred to as its electrical load. Every house has a different electrical load depending on the electrical devices that the residents are using. The total need of the house also depends on how long each device is being used. Therefore, the electrical load is measured in kilowatt hours (kWh). The devices being used in an example house for one day are listed below. Use the equations below to calculate the total electrical load of the house.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rFonts w:ascii="Cambria" w:cs="Cambria" w:eastAsia="Cambria" w:hAnsi="Cambria"/>
        </w:rPr>
      </w:pPr>
      <m:oMathPara>
        <m:oMathParaPr>
          <m:jc m:val="left"/>
        </m:oMathParaPr>
        <m:oMath>
          <m:r>
            <w:rPr>
              <w:rFonts w:ascii="Cambria" w:cs="Cambria" w:eastAsia="Cambria" w:hAnsi="Cambria"/>
            </w:rPr>
            <m:t xml:space="preserve">Electrical Load per Device=Power*Time</m:t>
          </m:r>
        </m:oMath>
      </m:oMathPara>
      <w:r w:rsidDel="00000000" w:rsidR="00000000" w:rsidRPr="00000000">
        <w:rPr>
          <w:rtl w:val="0"/>
        </w:rPr>
      </w:r>
    </w:p>
    <w:p w:rsidR="00000000" w:rsidDel="00000000" w:rsidP="00000000" w:rsidRDefault="00000000" w:rsidRPr="00000000">
      <w:pPr>
        <w:contextualSpacing w:val="0"/>
        <w:jc w:val="center"/>
        <w:rPr>
          <w:rFonts w:ascii="Cambria" w:cs="Cambria" w:eastAsia="Cambria" w:hAnsi="Cambria"/>
        </w:rPr>
      </w:pPr>
      <m:oMathPara>
        <m:oMathParaPr>
          <m:jc m:val="left"/>
        </m:oMathParaPr>
        <m:oMath>
          <m:r>
            <w:rPr>
              <w:rFonts w:ascii="Cambria" w:cs="Cambria" w:eastAsia="Cambria" w:hAnsi="Cambria"/>
            </w:rPr>
            <m:t xml:space="preserve">Total Electrical Load=Electrical Load of Device 1+Electrical Load of Device 2+…</m:t>
          </m:r>
        </m:oMath>
      </m:oMathPara>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Example House Electricity Usage for 1 Day</w:t>
      </w:r>
    </w:p>
    <w:tbl>
      <w:tblPr>
        <w:tblStyle w:val="Table4"/>
        <w:tblW w:w="93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85"/>
        <w:gridCol w:w="2313"/>
        <w:gridCol w:w="1737"/>
        <w:gridCol w:w="3415"/>
        <w:tblGridChange w:id="0">
          <w:tblGrid>
            <w:gridCol w:w="1885"/>
            <w:gridCol w:w="2313"/>
            <w:gridCol w:w="1737"/>
            <w:gridCol w:w="3415"/>
          </w:tblGrid>
        </w:tblGridChange>
      </w:tblGrid>
      <w:tr>
        <w:trPr>
          <w:trHeight w:val="420" w:hRule="atLeast"/>
        </w:trPr>
        <w:tc>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Item</w:t>
            </w:r>
          </w:p>
        </w:tc>
        <w:tc>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Power (kW)</w:t>
            </w:r>
          </w:p>
        </w:tc>
        <w:tc>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Time (hr)</w:t>
            </w:r>
          </w:p>
        </w:tc>
        <w:tc>
          <w:tcPr/>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Electrical Load (kWh)</w:t>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Clock</w:t>
            </w:r>
          </w:p>
        </w:tc>
        <w:tc>
          <w:tcPr/>
          <w:p w:rsidR="00000000" w:rsidDel="00000000" w:rsidP="00000000" w:rsidRDefault="00000000" w:rsidRPr="00000000">
            <w:pPr>
              <w:contextualSpacing w:val="0"/>
              <w:rPr/>
            </w:pPr>
            <w:r w:rsidDel="00000000" w:rsidR="00000000" w:rsidRPr="00000000">
              <w:rPr>
                <w:rtl w:val="0"/>
              </w:rPr>
              <w:t xml:space="preserve">0.01</w:t>
            </w:r>
          </w:p>
        </w:tc>
        <w:tc>
          <w:tcPr/>
          <w:p w:rsidR="00000000" w:rsidDel="00000000" w:rsidP="00000000" w:rsidRDefault="00000000" w:rsidRPr="00000000">
            <w:pPr>
              <w:contextualSpacing w:val="0"/>
              <w:rPr/>
            </w:pPr>
            <w:r w:rsidDel="00000000" w:rsidR="00000000" w:rsidRPr="00000000">
              <w:rPr>
                <w:rtl w:val="0"/>
              </w:rPr>
              <w:t xml:space="preserve">24</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Light Bulb – Living Room</w:t>
            </w:r>
          </w:p>
        </w:tc>
        <w:tc>
          <w:tcPr/>
          <w:p w:rsidR="00000000" w:rsidDel="00000000" w:rsidP="00000000" w:rsidRDefault="00000000" w:rsidRPr="00000000">
            <w:pPr>
              <w:contextualSpacing w:val="0"/>
              <w:rPr/>
            </w:pPr>
            <w:r w:rsidDel="00000000" w:rsidR="00000000" w:rsidRPr="00000000">
              <w:rPr>
                <w:rtl w:val="0"/>
              </w:rPr>
              <w:t xml:space="preserve">0.1</w:t>
            </w:r>
          </w:p>
        </w:tc>
        <w:tc>
          <w:tcPr/>
          <w:p w:rsidR="00000000" w:rsidDel="00000000" w:rsidP="00000000" w:rsidRDefault="00000000" w:rsidRPr="00000000">
            <w:pPr>
              <w:contextualSpacing w:val="0"/>
              <w:rPr/>
            </w:pPr>
            <w:r w:rsidDel="00000000" w:rsidR="00000000" w:rsidRPr="00000000">
              <w:rPr>
                <w:rtl w:val="0"/>
              </w:rPr>
              <w:t xml:space="preserve">4</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Light Bulb – Bedroom</w:t>
            </w:r>
          </w:p>
        </w:tc>
        <w:tc>
          <w:tcPr/>
          <w:p w:rsidR="00000000" w:rsidDel="00000000" w:rsidP="00000000" w:rsidRDefault="00000000" w:rsidRPr="00000000">
            <w:pPr>
              <w:contextualSpacing w:val="0"/>
              <w:rPr/>
            </w:pPr>
            <w:r w:rsidDel="00000000" w:rsidR="00000000" w:rsidRPr="00000000">
              <w:rPr>
                <w:rtl w:val="0"/>
              </w:rPr>
              <w:t xml:space="preserve">0.1</w:t>
            </w:r>
          </w:p>
        </w:tc>
        <w:tc>
          <w:tcPr/>
          <w:p w:rsidR="00000000" w:rsidDel="00000000" w:rsidP="00000000" w:rsidRDefault="00000000" w:rsidRPr="00000000">
            <w:pPr>
              <w:contextualSpacing w:val="0"/>
              <w:rPr/>
            </w:pPr>
            <w:r w:rsidDel="00000000" w:rsidR="00000000" w:rsidRPr="00000000">
              <w:rPr>
                <w:rtl w:val="0"/>
              </w:rPr>
              <w:t xml:space="preserve">2</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Light Bulb - Kitchen</w:t>
            </w:r>
          </w:p>
        </w:tc>
        <w:tc>
          <w:tcPr/>
          <w:p w:rsidR="00000000" w:rsidDel="00000000" w:rsidP="00000000" w:rsidRDefault="00000000" w:rsidRPr="00000000">
            <w:pPr>
              <w:contextualSpacing w:val="0"/>
              <w:rPr/>
            </w:pPr>
            <w:r w:rsidDel="00000000" w:rsidR="00000000" w:rsidRPr="00000000">
              <w:rPr>
                <w:rtl w:val="0"/>
              </w:rPr>
              <w:t xml:space="preserve">0.1</w:t>
            </w:r>
          </w:p>
        </w:tc>
        <w:tc>
          <w:tcPr/>
          <w:p w:rsidR="00000000" w:rsidDel="00000000" w:rsidP="00000000" w:rsidRDefault="00000000" w:rsidRPr="00000000">
            <w:pPr>
              <w:contextualSpacing w:val="0"/>
              <w:rPr/>
            </w:pPr>
            <w:r w:rsidDel="00000000" w:rsidR="00000000" w:rsidRPr="00000000">
              <w:rPr>
                <w:rtl w:val="0"/>
              </w:rPr>
              <w:t xml:space="preserve">2</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Microwave</w:t>
            </w:r>
          </w:p>
        </w:tc>
        <w:tc>
          <w:tcPr/>
          <w:p w:rsidR="00000000" w:rsidDel="00000000" w:rsidP="00000000" w:rsidRDefault="00000000" w:rsidRPr="00000000">
            <w:pPr>
              <w:contextualSpacing w:val="0"/>
              <w:rPr/>
            </w:pPr>
            <w:r w:rsidDel="00000000" w:rsidR="00000000" w:rsidRPr="00000000">
              <w:rPr>
                <w:rtl w:val="0"/>
              </w:rPr>
              <w:t xml:space="preserve">0.925</w:t>
            </w:r>
          </w:p>
        </w:tc>
        <w:tc>
          <w:tcPr/>
          <w:p w:rsidR="00000000" w:rsidDel="00000000" w:rsidP="00000000" w:rsidRDefault="00000000" w:rsidRPr="00000000">
            <w:pPr>
              <w:contextualSpacing w:val="0"/>
              <w:rPr/>
            </w:pPr>
            <w:r w:rsidDel="00000000" w:rsidR="00000000" w:rsidRPr="00000000">
              <w:rPr>
                <w:rtl w:val="0"/>
              </w:rPr>
              <w:t xml:space="preserve">0.05</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Computer</w:t>
            </w:r>
          </w:p>
        </w:tc>
        <w:tc>
          <w:tcPr/>
          <w:p w:rsidR="00000000" w:rsidDel="00000000" w:rsidP="00000000" w:rsidRDefault="00000000" w:rsidRPr="00000000">
            <w:pPr>
              <w:contextualSpacing w:val="0"/>
              <w:rPr/>
            </w:pPr>
            <w:r w:rsidDel="00000000" w:rsidR="00000000" w:rsidRPr="00000000">
              <w:rPr>
                <w:rtl w:val="0"/>
              </w:rPr>
              <w:t xml:space="preserve">0.125</w:t>
            </w:r>
          </w:p>
        </w:tc>
        <w:tc>
          <w:tcPr/>
          <w:p w:rsidR="00000000" w:rsidDel="00000000" w:rsidP="00000000" w:rsidRDefault="00000000" w:rsidRPr="00000000">
            <w:pPr>
              <w:contextualSpacing w:val="0"/>
              <w:rPr/>
            </w:pPr>
            <w:r w:rsidDel="00000000" w:rsidR="00000000" w:rsidRPr="00000000">
              <w:rPr>
                <w:rtl w:val="0"/>
              </w:rPr>
              <w:t xml:space="preserve">2</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Refrigerator</w:t>
            </w:r>
          </w:p>
        </w:tc>
        <w:tc>
          <w:tcPr/>
          <w:p w:rsidR="00000000" w:rsidDel="00000000" w:rsidP="00000000" w:rsidRDefault="00000000" w:rsidRPr="00000000">
            <w:pPr>
              <w:contextualSpacing w:val="0"/>
              <w:rPr/>
            </w:pPr>
            <w:r w:rsidDel="00000000" w:rsidR="00000000" w:rsidRPr="00000000">
              <w:rPr>
                <w:rtl w:val="0"/>
              </w:rPr>
              <w:t xml:space="preserve">0.725</w:t>
            </w:r>
          </w:p>
        </w:tc>
        <w:tc>
          <w:tcPr/>
          <w:p w:rsidR="00000000" w:rsidDel="00000000" w:rsidP="00000000" w:rsidRDefault="00000000" w:rsidRPr="00000000">
            <w:pPr>
              <w:contextualSpacing w:val="0"/>
              <w:rPr/>
            </w:pPr>
            <w:r w:rsidDel="00000000" w:rsidR="00000000" w:rsidRPr="00000000">
              <w:rPr>
                <w:rtl w:val="0"/>
              </w:rPr>
              <w:t xml:space="preserve">24</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TV</w:t>
            </w:r>
          </w:p>
        </w:tc>
        <w:tc>
          <w:tcPr/>
          <w:p w:rsidR="00000000" w:rsidDel="00000000" w:rsidP="00000000" w:rsidRDefault="00000000" w:rsidRPr="00000000">
            <w:pPr>
              <w:contextualSpacing w:val="0"/>
              <w:rPr/>
            </w:pPr>
            <w:r w:rsidDel="00000000" w:rsidR="00000000" w:rsidRPr="00000000">
              <w:rPr>
                <w:rtl w:val="0"/>
              </w:rPr>
              <w:t xml:space="preserve">0.34</w:t>
            </w:r>
          </w:p>
        </w:tc>
        <w:tc>
          <w:tcPr/>
          <w:p w:rsidR="00000000" w:rsidDel="00000000" w:rsidP="00000000" w:rsidRDefault="00000000" w:rsidRPr="00000000">
            <w:pPr>
              <w:contextualSpacing w:val="0"/>
              <w:rPr/>
            </w:pPr>
            <w:r w:rsidDel="00000000" w:rsidR="00000000" w:rsidRPr="00000000">
              <w:rPr>
                <w:rtl w:val="0"/>
              </w:rPr>
              <w:t xml:space="preserve">1</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pPr>
            <w:r w:rsidDel="00000000" w:rsidR="00000000" w:rsidRPr="00000000">
              <w:rPr>
                <w:rtl w:val="0"/>
              </w:rPr>
              <w:t xml:space="preserve">Toaster</w:t>
            </w:r>
          </w:p>
        </w:tc>
        <w:tc>
          <w:tcPr/>
          <w:p w:rsidR="00000000" w:rsidDel="00000000" w:rsidP="00000000" w:rsidRDefault="00000000" w:rsidRPr="00000000">
            <w:pPr>
              <w:contextualSpacing w:val="0"/>
              <w:rPr/>
            </w:pPr>
            <w:r w:rsidDel="00000000" w:rsidR="00000000" w:rsidRPr="00000000">
              <w:rPr>
                <w:rtl w:val="0"/>
              </w:rPr>
              <w:t xml:space="preserve">1.1</w:t>
            </w:r>
          </w:p>
        </w:tc>
        <w:tc>
          <w:tcPr/>
          <w:p w:rsidR="00000000" w:rsidDel="00000000" w:rsidP="00000000" w:rsidRDefault="00000000" w:rsidRPr="00000000">
            <w:pPr>
              <w:contextualSpacing w:val="0"/>
              <w:rPr/>
            </w:pPr>
            <w:r w:rsidDel="00000000" w:rsidR="00000000" w:rsidRPr="00000000">
              <w:rPr>
                <w:rtl w:val="0"/>
              </w:rPr>
              <w:t xml:space="preserve">0.05</w:t>
            </w:r>
          </w:p>
        </w:tc>
        <w:tc>
          <w:tcPr/>
          <w:p w:rsidR="00000000" w:rsidDel="00000000" w:rsidP="00000000" w:rsidRDefault="00000000" w:rsidRPr="00000000">
            <w:pPr>
              <w:contextualSpacing w:val="0"/>
              <w:rPr>
                <w:b w:val="1"/>
                <w:i w:val="1"/>
              </w:rPr>
            </w:pPr>
            <w:r w:rsidDel="00000000" w:rsidR="00000000" w:rsidRPr="00000000">
              <w:rPr>
                <w:rtl w:val="0"/>
              </w:rPr>
            </w:r>
          </w:p>
        </w:tc>
      </w:tr>
      <w:tr>
        <w:trPr>
          <w:trHeight w:val="420" w:hRule="atLeast"/>
        </w:trPr>
        <w:tc>
          <w:tcPr/>
          <w:p w:rsidR="00000000" w:rsidDel="00000000" w:rsidP="00000000" w:rsidRDefault="00000000" w:rsidRPr="00000000">
            <w:pPr>
              <w:contextualSpacing w:val="0"/>
              <w:rPr>
                <w:b w:val="1"/>
              </w:rPr>
            </w:pPr>
            <w:r w:rsidDel="00000000" w:rsidR="00000000" w:rsidRPr="00000000">
              <w:rPr>
                <w:b w:val="1"/>
                <w:rtl w:val="0"/>
              </w:rPr>
              <w:t xml:space="preserve">Total Electrical Load</w:t>
            </w:r>
          </w:p>
        </w:tc>
        <w:tc>
          <w:tcPr>
            <w:shd w:fill="d0cece"/>
          </w:tcPr>
          <w:p w:rsidR="00000000" w:rsidDel="00000000" w:rsidP="00000000" w:rsidRDefault="00000000" w:rsidRPr="00000000">
            <w:pPr>
              <w:contextualSpacing w:val="0"/>
              <w:rPr/>
            </w:pPr>
            <w:r w:rsidDel="00000000" w:rsidR="00000000" w:rsidRPr="00000000">
              <w:rPr>
                <w:rtl w:val="0"/>
              </w:rPr>
            </w:r>
          </w:p>
        </w:tc>
        <w:tc>
          <w:tcPr>
            <w:shd w:fill="d0cece"/>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b w:val="1"/>
                <w:i w:val="1"/>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after="160" w:line="259"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Cost of Power Worksheet</w:t>
      </w:r>
    </w:p>
    <w:p w:rsidR="00000000" w:rsidDel="00000000" w:rsidP="00000000" w:rsidRDefault="00000000" w:rsidRPr="00000000">
      <w:pPr>
        <w:contextualSpacing w:val="0"/>
        <w:rPr/>
      </w:pPr>
      <w:r w:rsidDel="00000000" w:rsidR="00000000" w:rsidRPr="00000000">
        <w:rPr>
          <w:rtl w:val="0"/>
        </w:rPr>
        <w:t xml:space="preserve">Most existing houses do not generate their own electricity. Instead, the residents of the house purchase electricity from a power company. The power company installs an electric meter that measures the electric load of the house and charges the residents for how much electricity they use.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Puget Sound Energy, a local electric company, charges $0.089/kWh for the first 600 kWh and $0.11/kWh for the remaining kWh. For the example house in the previous worksheet, calculate the cost of electricity per day.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Bonus: Assuming that the house uses approximately the same electrical load per day, how much would it cost to power the house for one 30-day month?</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 w:name="Georgia"/>
  <w:font w:name="Cambria"/>
  <w:font w:name="Quartz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40" w:line="276" w:lineRule="auto"/>
      <w:ind w:left="0" w:right="0" w:firstLine="0"/>
      <w:jc w:val="left"/>
    </w:pPr>
    <w:rPr>
      <w:rFonts w:ascii="Calibri" w:cs="Calibri" w:eastAsia="Calibri" w:hAnsi="Calibri"/>
      <w:b w:val="0"/>
      <w:i w:val="0"/>
      <w:smallCaps w:val="0"/>
      <w:strike w:val="0"/>
      <w:color w:val="2e75b5"/>
      <w:sz w:val="32"/>
      <w:szCs w:val="32"/>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40" w:line="276" w:lineRule="auto"/>
      <w:ind w:left="0" w:right="0" w:firstLine="0"/>
      <w:jc w:val="left"/>
    </w:pPr>
    <w:rPr>
      <w:rFonts w:ascii="Calibri" w:cs="Calibri" w:eastAsia="Calibri" w:hAnsi="Calibri"/>
      <w:b w:val="0"/>
      <w:i w:val="0"/>
      <w:smallCaps w:val="0"/>
      <w:strike w:val="0"/>
      <w:color w:val="2e75b5"/>
      <w:sz w:val="26"/>
      <w:szCs w:val="26"/>
      <w:u w:val="none"/>
      <w:vertAlign w:val="baseline"/>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Calibri" w:cs="Calibri" w:eastAsia="Calibri" w:hAnsi="Calibri"/>
      <w:b w:val="0"/>
      <w:i w:val="0"/>
      <w:smallCaps w:val="0"/>
      <w:strike w:val="0"/>
      <w:color w:val="000000"/>
      <w:sz w:val="56"/>
      <w:szCs w:val="56"/>
      <w:u w:val="none"/>
      <w:vertAlign w:val="baseline"/>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image" Target="media/image5.jpg"/><Relationship Id="rId9" Type="http://schemas.openxmlformats.org/officeDocument/2006/relationships/image" Target="media/image10.png"/><Relationship Id="rId5" Type="http://schemas.openxmlformats.org/officeDocument/2006/relationships/image" Target="media/image2.png"/><Relationship Id="rId6" Type="http://schemas.openxmlformats.org/officeDocument/2006/relationships/hyperlink" Target="https://www.consumerreports.org/cro/resources/images/video/wattage_calculator/wattage_calclulator.html" TargetMode="External"/><Relationship Id="rId7" Type="http://schemas.openxmlformats.org/officeDocument/2006/relationships/image" Target="media/image6.jpg"/><Relationship Id="rId8" Type="http://schemas.openxmlformats.org/officeDocument/2006/relationships/image" Target="media/image8.png"/></Relationships>
</file>